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A26" w:rsidRDefault="00D61A26" w:rsidP="00D61A26">
      <w:pPr>
        <w:tabs>
          <w:tab w:val="center" w:pos="4680"/>
        </w:tabs>
        <w:suppressAutoHyphens/>
        <w:spacing w:line="480" w:lineRule="auto"/>
        <w:ind w:left="720"/>
        <w:jc w:val="center"/>
        <w:rPr>
          <w:rFonts w:ascii="CG Times" w:hAnsi="CG Times"/>
          <w:spacing w:val="-3"/>
        </w:rPr>
      </w:pPr>
      <w:r>
        <w:rPr>
          <w:b/>
        </w:rPr>
        <w:t>COUNCIL ROCK</w:t>
      </w:r>
      <w:r>
        <w:t xml:space="preserve"> </w:t>
      </w:r>
      <w:r>
        <w:rPr>
          <w:rFonts w:ascii="CG Times" w:hAnsi="CG Times"/>
          <w:b/>
          <w:spacing w:val="-3"/>
        </w:rPr>
        <w:t>SCHOOL DISTRICT</w:t>
      </w:r>
    </w:p>
    <w:p w:rsidR="00D61A26" w:rsidRPr="001A6DF7" w:rsidRDefault="00D61A26" w:rsidP="00D61A26">
      <w:pPr>
        <w:tabs>
          <w:tab w:val="center" w:pos="4680"/>
        </w:tabs>
        <w:suppressAutoHyphens/>
        <w:ind w:left="720"/>
        <w:jc w:val="center"/>
        <w:rPr>
          <w:rFonts w:ascii="CG Times" w:hAnsi="CG Times"/>
          <w:b/>
          <w:spacing w:val="-3"/>
          <w:u w:val="single"/>
        </w:rPr>
      </w:pPr>
      <w:r w:rsidRPr="007B214E">
        <w:rPr>
          <w:rFonts w:ascii="CG Times" w:hAnsi="CG Times"/>
          <w:b/>
          <w:spacing w:val="-3"/>
          <w:u w:val="single"/>
        </w:rPr>
        <w:t>Preliminary Budget</w:t>
      </w:r>
      <w:r>
        <w:rPr>
          <w:rFonts w:ascii="CG Times" w:hAnsi="CG Times"/>
          <w:b/>
          <w:spacing w:val="-3"/>
          <w:u w:val="single"/>
        </w:rPr>
        <w:t xml:space="preserve"> Notice</w:t>
      </w:r>
      <w:r w:rsidR="002608D1">
        <w:rPr>
          <w:rFonts w:ascii="CG Times" w:hAnsi="CG Times"/>
          <w:b/>
          <w:spacing w:val="-3"/>
          <w:u w:val="single"/>
        </w:rPr>
        <w:t xml:space="preserve"> and Occupation Tax Notice</w:t>
      </w:r>
    </w:p>
    <w:p w:rsidR="00D61A26" w:rsidRPr="001A6DF7" w:rsidRDefault="00D61A26" w:rsidP="00D61A26">
      <w:pPr>
        <w:tabs>
          <w:tab w:val="left" w:pos="-720"/>
        </w:tabs>
        <w:ind w:left="720"/>
        <w:jc w:val="center"/>
        <w:rPr>
          <w:rFonts w:ascii="CG Times" w:hAnsi="CG Times"/>
          <w:b/>
          <w:spacing w:val="-3"/>
          <w:u w:val="single"/>
        </w:rPr>
      </w:pPr>
    </w:p>
    <w:p w:rsidR="00D61A26" w:rsidRDefault="00D61A26" w:rsidP="00D61A26">
      <w:pPr>
        <w:tabs>
          <w:tab w:val="left" w:pos="-720"/>
        </w:tabs>
        <w:ind w:left="720"/>
        <w:jc w:val="both"/>
      </w:pPr>
      <w:r>
        <w:rPr>
          <w:rFonts w:ascii="CG Times" w:hAnsi="CG Times"/>
          <w:b/>
          <w:spacing w:val="-3"/>
        </w:rPr>
        <w:t>NOTICE</w:t>
      </w:r>
      <w:r>
        <w:rPr>
          <w:rFonts w:ascii="CG Times" w:hAnsi="CG Times"/>
          <w:spacing w:val="-3"/>
        </w:rPr>
        <w:t xml:space="preserve"> is given that the </w:t>
      </w:r>
      <w:bookmarkStart w:id="0" w:name="_GoBack"/>
      <w:bookmarkEnd w:id="0"/>
      <w:r>
        <w:rPr>
          <w:rFonts w:ascii="CG Times" w:hAnsi="CG Times"/>
          <w:spacing w:val="-3"/>
        </w:rPr>
        <w:t xml:space="preserve">Preliminary Budget for the General Fund of  </w:t>
      </w:r>
      <w:r>
        <w:t>Council Rock</w:t>
      </w:r>
      <w:r>
        <w:rPr>
          <w:rFonts w:ascii="CG Times" w:hAnsi="CG Times"/>
          <w:spacing w:val="-3"/>
        </w:rPr>
        <w:t xml:space="preserve"> School District for the 202</w:t>
      </w:r>
      <w:r w:rsidR="00394DEF">
        <w:rPr>
          <w:rFonts w:ascii="CG Times" w:hAnsi="CG Times"/>
          <w:spacing w:val="-3"/>
        </w:rPr>
        <w:t>1</w:t>
      </w:r>
      <w:r>
        <w:rPr>
          <w:rFonts w:ascii="CG Times" w:hAnsi="CG Times"/>
          <w:spacing w:val="-3"/>
        </w:rPr>
        <w:t>-20</w:t>
      </w:r>
      <w:r w:rsidR="00394DEF">
        <w:rPr>
          <w:rFonts w:ascii="CG Times" w:hAnsi="CG Times"/>
          <w:spacing w:val="-3"/>
        </w:rPr>
        <w:t>22</w:t>
      </w:r>
      <w:r>
        <w:rPr>
          <w:rFonts w:ascii="CG Times" w:hAnsi="CG Times"/>
          <w:spacing w:val="-3"/>
        </w:rPr>
        <w:t xml:space="preserve"> fiscal year is available for public inspection at the school district offices, 30 N. Chancellor Street, Newtown, Pennsylvania</w:t>
      </w:r>
      <w:r w:rsidR="0044469B">
        <w:rPr>
          <w:rFonts w:ascii="CG Times" w:hAnsi="CG Times"/>
          <w:spacing w:val="-3"/>
        </w:rPr>
        <w:t xml:space="preserve"> 18940</w:t>
      </w:r>
      <w:r>
        <w:rPr>
          <w:rFonts w:ascii="CG Times" w:hAnsi="CG Times"/>
          <w:spacing w:val="-3"/>
        </w:rPr>
        <w:t xml:space="preserve"> and</w:t>
      </w:r>
      <w:r w:rsidR="002608D1">
        <w:rPr>
          <w:rFonts w:ascii="CG Times" w:hAnsi="CG Times"/>
          <w:spacing w:val="-3"/>
        </w:rPr>
        <w:t xml:space="preserve"> </w:t>
      </w:r>
      <w:r>
        <w:rPr>
          <w:rFonts w:ascii="CG Times" w:hAnsi="CG Times"/>
          <w:spacing w:val="-3"/>
        </w:rPr>
        <w:t>on the Council Rock School District website (</w:t>
      </w:r>
      <w:hyperlink r:id="rId4" w:history="1">
        <w:r w:rsidRPr="00851D4E">
          <w:rPr>
            <w:rStyle w:val="Hyperlink"/>
            <w:rFonts w:ascii="CG Times" w:hAnsi="CG Times"/>
            <w:spacing w:val="-3"/>
          </w:rPr>
          <w:t>www.crsd.org</w:t>
        </w:r>
      </w:hyperlink>
      <w:r>
        <w:rPr>
          <w:rFonts w:ascii="CG Times" w:hAnsi="CG Times"/>
          <w:spacing w:val="-3"/>
        </w:rPr>
        <w:t>)</w:t>
      </w:r>
      <w:r w:rsidR="0071310C">
        <w:rPr>
          <w:rFonts w:ascii="CG Times" w:hAnsi="CG Times"/>
          <w:spacing w:val="-3"/>
        </w:rPr>
        <w:t>, and has been</w:t>
      </w:r>
      <w:r w:rsidR="002608D1">
        <w:rPr>
          <w:rFonts w:ascii="CG Times" w:hAnsi="CG Times"/>
          <w:spacing w:val="-3"/>
        </w:rPr>
        <w:t xml:space="preserve"> since January </w:t>
      </w:r>
      <w:r w:rsidR="00394DEF">
        <w:rPr>
          <w:rFonts w:ascii="CG Times" w:hAnsi="CG Times"/>
          <w:spacing w:val="-3"/>
        </w:rPr>
        <w:t>15</w:t>
      </w:r>
      <w:r w:rsidR="002608D1">
        <w:rPr>
          <w:rFonts w:ascii="CG Times" w:hAnsi="CG Times"/>
          <w:spacing w:val="-3"/>
        </w:rPr>
        <w:t>, 202</w:t>
      </w:r>
      <w:r w:rsidR="00394DEF">
        <w:rPr>
          <w:rFonts w:ascii="CG Times" w:hAnsi="CG Times"/>
          <w:spacing w:val="-3"/>
        </w:rPr>
        <w:t>1</w:t>
      </w:r>
      <w:r>
        <w:rPr>
          <w:rFonts w:ascii="CG Times" w:hAnsi="CG Times"/>
          <w:spacing w:val="-3"/>
        </w:rPr>
        <w:t xml:space="preserve">, and will be presented for adoption as a Preliminary Budget Proposal at a school board meeting to be held in the </w:t>
      </w:r>
      <w:r>
        <w:t>Board room</w:t>
      </w:r>
      <w:r>
        <w:rPr>
          <w:rFonts w:ascii="CG Times" w:hAnsi="CG Times"/>
          <w:spacing w:val="-3"/>
        </w:rPr>
        <w:t xml:space="preserve"> of the </w:t>
      </w:r>
      <w:r>
        <w:t>Chancellor Center</w:t>
      </w:r>
      <w:r>
        <w:rPr>
          <w:rFonts w:ascii="CG Times" w:hAnsi="CG Times"/>
          <w:spacing w:val="-3"/>
        </w:rPr>
        <w:t>, 30 N. Chancellor Street</w:t>
      </w:r>
      <w:r>
        <w:t xml:space="preserve">, Newtown, Pennsylvania </w:t>
      </w:r>
      <w:r w:rsidR="000F73B2">
        <w:t xml:space="preserve">18940 </w:t>
      </w:r>
      <w:r>
        <w:rPr>
          <w:rFonts w:ascii="CG Times" w:hAnsi="CG Times"/>
          <w:spacing w:val="-3"/>
        </w:rPr>
        <w:t xml:space="preserve">at </w:t>
      </w:r>
      <w:r>
        <w:t>7:00</w:t>
      </w:r>
      <w:r>
        <w:rPr>
          <w:rFonts w:ascii="CG Times" w:hAnsi="CG Times"/>
          <w:spacing w:val="-3"/>
        </w:rPr>
        <w:t xml:space="preserve"> p.m. on </w:t>
      </w:r>
      <w:r w:rsidR="00394DEF">
        <w:rPr>
          <w:rFonts w:ascii="CG Times" w:hAnsi="CG Times"/>
          <w:spacing w:val="-3"/>
        </w:rPr>
        <w:t>February 4, 2021</w:t>
      </w:r>
      <w:r>
        <w:rPr>
          <w:rFonts w:ascii="CG Times" w:hAnsi="CG Times"/>
          <w:spacing w:val="-3"/>
        </w:rPr>
        <w:t xml:space="preserve">.  The Preliminary Budget Proposal may be amended before adoption.  </w:t>
      </w:r>
    </w:p>
    <w:p w:rsidR="00D61A26" w:rsidRDefault="00D61A26" w:rsidP="00D61A26">
      <w:pPr>
        <w:tabs>
          <w:tab w:val="left" w:pos="-720"/>
        </w:tabs>
        <w:ind w:left="720"/>
        <w:jc w:val="both"/>
        <w:rPr>
          <w:rFonts w:ascii="CG Times" w:hAnsi="CG Times"/>
          <w:spacing w:val="-3"/>
        </w:rPr>
      </w:pPr>
    </w:p>
    <w:p w:rsidR="002608D1" w:rsidRDefault="002608D1" w:rsidP="00D61A26">
      <w:pPr>
        <w:tabs>
          <w:tab w:val="left" w:pos="-720"/>
        </w:tabs>
        <w:ind w:left="720"/>
        <w:jc w:val="both"/>
      </w:pPr>
      <w:r>
        <w:rPr>
          <w:b/>
        </w:rPr>
        <w:t>NOTICE</w:t>
      </w:r>
      <w:r>
        <w:t xml:space="preserve"> is also hereby given that persons eighteen (18) years of age or over who become residents or inhabitants of this school district and persons attaining the age of eighteen (18) years while a resident or inhabitant of this school district are required by law within twelve (12) months thereafter to notify Council Rock School District Business Manager, 30 N. Chancellor St, Newtown, Pennsylvania </w:t>
      </w:r>
      <w:r w:rsidR="0044469B">
        <w:t xml:space="preserve">18940 </w:t>
      </w:r>
      <w:r>
        <w:t xml:space="preserve">(telephone 215-944-1090), of their having become residents or inhabitants or their attainment of age.  This notice is given in connection with the </w:t>
      </w:r>
      <w:r w:rsidRPr="002608D1">
        <w:t>occupation tax</w:t>
      </w:r>
      <w:r>
        <w:t xml:space="preserve"> levied by Council Rock School District, and any person failing to comply with the requirements of this notice will be liable, in addition to the tax, for a penalty equal to the tax.</w:t>
      </w:r>
    </w:p>
    <w:p w:rsidR="002608D1" w:rsidRDefault="002608D1" w:rsidP="00D61A26">
      <w:pPr>
        <w:tabs>
          <w:tab w:val="left" w:pos="-720"/>
        </w:tabs>
        <w:ind w:left="720"/>
        <w:jc w:val="both"/>
        <w:rPr>
          <w:rFonts w:ascii="CG Times" w:hAnsi="CG Times"/>
          <w:spacing w:val="-3"/>
        </w:rPr>
      </w:pPr>
    </w:p>
    <w:p w:rsidR="00B47394" w:rsidRDefault="00D61A26" w:rsidP="00D61A26">
      <w:pPr>
        <w:jc w:val="right"/>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r>
      <w:r>
        <w:t>Kapua Rice,</w:t>
      </w:r>
      <w:r>
        <w:rPr>
          <w:rFonts w:ascii="CG Times" w:hAnsi="CG Times"/>
          <w:spacing w:val="-3"/>
        </w:rPr>
        <w:t xml:space="preserve"> Secretary</w:t>
      </w:r>
    </w:p>
    <w:sectPr w:rsidR="00B47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26"/>
    <w:rsid w:val="000F73B2"/>
    <w:rsid w:val="002608D1"/>
    <w:rsid w:val="003400AE"/>
    <w:rsid w:val="00394DEF"/>
    <w:rsid w:val="0044469B"/>
    <w:rsid w:val="0071310C"/>
    <w:rsid w:val="00B47394"/>
    <w:rsid w:val="00D61A26"/>
    <w:rsid w:val="00EA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428CA-891F-409E-A8D9-26067972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A26"/>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A26"/>
    <w:rPr>
      <w:color w:val="0563C1" w:themeColor="hyperlink"/>
      <w:u w:val="single"/>
    </w:rPr>
  </w:style>
  <w:style w:type="paragraph" w:styleId="BalloonText">
    <w:name w:val="Balloon Text"/>
    <w:basedOn w:val="Normal"/>
    <w:link w:val="BalloonTextChar"/>
    <w:uiPriority w:val="99"/>
    <w:semiHidden/>
    <w:unhideWhenUsed/>
    <w:rsid w:val="002608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8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r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CRSD</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Bill</dc:creator>
  <cp:keywords/>
  <dc:description/>
  <cp:lastModifiedBy>Stone, Bill</cp:lastModifiedBy>
  <cp:revision>4</cp:revision>
  <dcterms:created xsi:type="dcterms:W3CDTF">2021-01-11T14:34:00Z</dcterms:created>
  <dcterms:modified xsi:type="dcterms:W3CDTF">2021-01-15T16:07:00Z</dcterms:modified>
</cp:coreProperties>
</file>